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W w:w="10207" w:type="dxa"/>
        <w:tblInd w:w="-289" w:type="dxa"/>
        <w:shd w:val="clear" w:color="auto" w:fill="76923C"/>
        <w:tblLook w:val="04A0" w:firstRow="1" w:lastRow="0" w:firstColumn="1" w:lastColumn="0" w:noHBand="0" w:noVBand="1"/>
      </w:tblPr>
      <w:tblGrid>
        <w:gridCol w:w="10207"/>
      </w:tblGrid>
      <w:tr w:rsidR="00A14F5E" w:rsidRPr="00BB71BC" w14:paraId="3DCB48B5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0CA5556F" w14:textId="15D0C60E" w:rsidR="00A14F5E" w:rsidRPr="00066702" w:rsidRDefault="00A14F5E" w:rsidP="008704BF">
            <w:pPr>
              <w:tabs>
                <w:tab w:val="left" w:pos="1605"/>
                <w:tab w:val="center" w:pos="4968"/>
                <w:tab w:val="left" w:pos="7938"/>
              </w:tabs>
              <w:ind w:left="227" w:right="282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ab/>
            </w: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ab/>
              <w:t xml:space="preserve">   PAUTA </w:t>
            </w:r>
            <w:r w:rsidR="008142C2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DA </w:t>
            </w:r>
            <w:r w:rsidR="001E3E34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6</w:t>
            </w:r>
            <w:r w:rsidR="008142C2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ª REUNIÃO</w:t>
            </w:r>
            <w:r w:rsidR="004D3571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ORDINÁRIA DA CIR/NM - 202</w:t>
            </w:r>
            <w:r w:rsidR="008704BF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3</w:t>
            </w:r>
          </w:p>
        </w:tc>
      </w:tr>
      <w:tr w:rsidR="00A14F5E" w:rsidRPr="00066702" w14:paraId="3987C8B3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293C" w14:textId="30D472A5" w:rsidR="00A14F5E" w:rsidRPr="00066702" w:rsidRDefault="00A14F5E" w:rsidP="008704BF">
            <w:pPr>
              <w:tabs>
                <w:tab w:val="left" w:pos="7938"/>
              </w:tabs>
              <w:ind w:left="227"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DATA: </w:t>
            </w:r>
            <w:r w:rsidR="00D87791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27/07</w:t>
            </w:r>
            <w:r w:rsidR="008704BF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/2023</w:t>
            </w:r>
          </w:p>
        </w:tc>
      </w:tr>
      <w:tr w:rsidR="00A14F5E" w:rsidRPr="002542D5" w14:paraId="7E91983F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5611" w14:textId="55482A68" w:rsidR="00A14F5E" w:rsidRPr="00066702" w:rsidRDefault="00A14F5E" w:rsidP="00076B95">
            <w:pPr>
              <w:tabs>
                <w:tab w:val="left" w:pos="7938"/>
              </w:tabs>
              <w:ind w:left="227"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LOCAL:</w:t>
            </w:r>
            <w:r w:rsidR="0081325E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</w:t>
            </w:r>
            <w:r w:rsidR="00076B95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PREVILÍDER</w:t>
            </w:r>
          </w:p>
        </w:tc>
      </w:tr>
      <w:tr w:rsidR="00A14F5E" w:rsidRPr="00066702" w14:paraId="0E125742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AB36E" w14:textId="18FA0A19" w:rsidR="00A14F5E" w:rsidRPr="00066702" w:rsidRDefault="00DE3B6A" w:rsidP="001E3E34">
            <w:pPr>
              <w:tabs>
                <w:tab w:val="left" w:pos="7938"/>
              </w:tabs>
              <w:ind w:left="227"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HORÁRIO: </w:t>
            </w:r>
            <w:r w:rsidR="001E3E34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13:00</w:t>
            </w:r>
            <w:r w:rsidR="003C1B26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</w:t>
            </w:r>
            <w:r w:rsidR="008704BF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h</w:t>
            </w:r>
          </w:p>
        </w:tc>
      </w:tr>
    </w:tbl>
    <w:p w14:paraId="5B5301A4" w14:textId="77777777" w:rsidR="00B02A8A" w:rsidRPr="00066702" w:rsidRDefault="00B02A8A" w:rsidP="00A14F5E">
      <w:pPr>
        <w:tabs>
          <w:tab w:val="left" w:pos="7938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sz w:val="24"/>
          <w:szCs w:val="24"/>
          <w:lang w:val="pt-BR" w:eastAsia="en-US"/>
        </w:rPr>
      </w:pPr>
    </w:p>
    <w:tbl>
      <w:tblPr>
        <w:tblStyle w:val="Tabelacomgrade1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14F5E" w:rsidRPr="00BB71BC" w14:paraId="19F104AD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4E5B26EC" w14:textId="77777777" w:rsidR="00A14F5E" w:rsidRPr="00066702" w:rsidRDefault="00A14F5E" w:rsidP="00B051C9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I – CONFERÊNCIA DE QUORUM – ABERTURA</w:t>
            </w:r>
          </w:p>
        </w:tc>
      </w:tr>
      <w:tr w:rsidR="00A14F5E" w:rsidRPr="00066702" w14:paraId="78D26D09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018F7D9C" w14:textId="77777777" w:rsidR="00A14F5E" w:rsidRPr="00066702" w:rsidRDefault="00A14F5E" w:rsidP="00B051C9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II- INCLUSÃO DE PAUTA</w:t>
            </w:r>
          </w:p>
        </w:tc>
      </w:tr>
      <w:tr w:rsidR="00A14F5E" w:rsidRPr="00066702" w14:paraId="19B4FAD5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0788" w14:textId="77777777" w:rsidR="006927DA" w:rsidRPr="00066702" w:rsidRDefault="006927DA" w:rsidP="006927DA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</w:p>
          <w:p w14:paraId="3BADE849" w14:textId="0584BD2E" w:rsidR="00E107C9" w:rsidRPr="00066702" w:rsidRDefault="00E107C9" w:rsidP="006927DA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</w:p>
        </w:tc>
      </w:tr>
      <w:tr w:rsidR="00A14F5E" w:rsidRPr="00066702" w14:paraId="2C99334C" w14:textId="77777777" w:rsidTr="00B051C9">
        <w:trPr>
          <w:trHeight w:val="53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6FC32617" w14:textId="665D44AD" w:rsidR="00A14F5E" w:rsidRPr="00066702" w:rsidRDefault="00A14F5E" w:rsidP="00B02A8A">
            <w:pPr>
              <w:tabs>
                <w:tab w:val="left" w:pos="2205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III – INFORMES</w:t>
            </w:r>
            <w:r w:rsidR="00B02A8A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</w:t>
            </w:r>
            <w:r w:rsidR="00904E92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</w:t>
            </w:r>
          </w:p>
        </w:tc>
      </w:tr>
      <w:tr w:rsidR="00A14F5E" w:rsidRPr="00066702" w14:paraId="652F4489" w14:textId="77777777" w:rsidTr="00B051C9">
        <w:trPr>
          <w:trHeight w:val="5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FC0E" w14:textId="75F038CA" w:rsidR="008704BF" w:rsidRPr="007A34FC" w:rsidRDefault="008704BF" w:rsidP="007A34FC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  <w:p w14:paraId="6FDD13F6" w14:textId="66F78194" w:rsidR="005E0408" w:rsidRDefault="005E0408" w:rsidP="005E040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Vigilância Epidemiológica</w:t>
            </w:r>
          </w:p>
          <w:p w14:paraId="0F53C3F9" w14:textId="687E9939" w:rsidR="005E0408" w:rsidRDefault="005E0408" w:rsidP="005E040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Atenção à Saúde</w:t>
            </w:r>
          </w:p>
          <w:p w14:paraId="5BC918F1" w14:textId="053DB28E" w:rsidR="00411B15" w:rsidRDefault="00411B15" w:rsidP="005E040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Atenção Especializada</w:t>
            </w:r>
          </w:p>
          <w:p w14:paraId="1B91E7D3" w14:textId="51B6AFAE" w:rsidR="005E0408" w:rsidRDefault="00411B15" w:rsidP="005E040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Assistência Farmacêutica</w:t>
            </w:r>
          </w:p>
          <w:p w14:paraId="50347B18" w14:textId="4572FA42" w:rsidR="001E12EE" w:rsidRPr="005E0408" w:rsidRDefault="005E0408" w:rsidP="007A34FC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Direção ERSCOL</w:t>
            </w:r>
          </w:p>
          <w:p w14:paraId="6E419648" w14:textId="626C2AB4" w:rsidR="008704BF" w:rsidRPr="008704BF" w:rsidRDefault="008704BF" w:rsidP="008704B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A14F5E" w:rsidRPr="00066702" w14:paraId="1C6CD899" w14:textId="77777777" w:rsidTr="00A14F5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51E25221" w14:textId="77777777" w:rsidR="00A14F5E" w:rsidRPr="00066702" w:rsidRDefault="00A14F5E" w:rsidP="00B051C9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IV- DEVOLUTIVAS </w:t>
            </w:r>
          </w:p>
          <w:p w14:paraId="58B46AAA" w14:textId="77777777" w:rsidR="008E5533" w:rsidRPr="00066702" w:rsidRDefault="008E5533" w:rsidP="00B051C9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</w:p>
        </w:tc>
      </w:tr>
      <w:tr w:rsidR="00A14F5E" w:rsidRPr="00BB71BC" w14:paraId="1621C2A2" w14:textId="77777777" w:rsidTr="00A14F5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72CF" w14:textId="77777777" w:rsidR="00992731" w:rsidRDefault="00992731" w:rsidP="00992731">
            <w:pPr>
              <w:pStyle w:val="PargrafodaLista"/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  <w:p w14:paraId="669E378C" w14:textId="4CDECC53" w:rsidR="008A4C20" w:rsidRDefault="00CF2A33" w:rsidP="00CF2A33">
            <w:pPr>
              <w:pStyle w:val="PargrafodaLista"/>
              <w:numPr>
                <w:ilvl w:val="0"/>
                <w:numId w:val="21"/>
              </w:num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lang w:val="pt-BR" w:eastAsia="en-US"/>
              </w:rPr>
            </w:pPr>
            <w:r w:rsidRPr="00CF2A33">
              <w:rPr>
                <w:rFonts w:ascii="Arial" w:hAnsi="Arial" w:cs="Arial"/>
                <w:b/>
                <w:lang w:val="pt-BR" w:eastAsia="en-US"/>
              </w:rPr>
              <w:t>Demanda dos municípios para o laboratório de águas Colíder e Proposta dos municípios sobre custo operacional</w:t>
            </w:r>
          </w:p>
          <w:p w14:paraId="16BE1B15" w14:textId="1A310BCB" w:rsidR="00CF2A33" w:rsidRPr="00CF2A33" w:rsidRDefault="00CF2A33" w:rsidP="00CF2A33">
            <w:pPr>
              <w:pStyle w:val="PargrafodaLista"/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</w:tc>
      </w:tr>
      <w:tr w:rsidR="00A14F5E" w:rsidRPr="00066702" w14:paraId="16FACD4A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4CC0AEB2" w14:textId="77777777" w:rsidR="00A14F5E" w:rsidRPr="00066702" w:rsidRDefault="00A14F5E" w:rsidP="00B051C9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V – APROVAÇAO DE ATA</w:t>
            </w:r>
          </w:p>
        </w:tc>
      </w:tr>
      <w:tr w:rsidR="00A14F5E" w:rsidRPr="00BB71BC" w14:paraId="24B972AB" w14:textId="77777777" w:rsidTr="00B051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E29B" w14:textId="77777777" w:rsidR="00992731" w:rsidRDefault="00992731" w:rsidP="00992731">
            <w:pPr>
              <w:tabs>
                <w:tab w:val="left" w:pos="7938"/>
              </w:tabs>
              <w:ind w:left="720" w:right="28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</w:p>
          <w:p w14:paraId="51DCB1A0" w14:textId="41AE1CD5" w:rsidR="00B02A8A" w:rsidRPr="00066702" w:rsidRDefault="00A14F5E" w:rsidP="0009183C">
            <w:pPr>
              <w:numPr>
                <w:ilvl w:val="0"/>
                <w:numId w:val="4"/>
              </w:numPr>
              <w:tabs>
                <w:tab w:val="left" w:pos="7938"/>
              </w:tabs>
              <w:ind w:right="28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Aprovação da Ata da </w:t>
            </w:r>
            <w:r w:rsidR="001E3E34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5</w:t>
            </w: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ª CIRNM/20</w:t>
            </w:r>
            <w:r w:rsidR="00F43776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2</w:t>
            </w:r>
            <w:r w:rsidR="00750769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3</w:t>
            </w:r>
            <w:r w:rsidR="00411B15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e 1ª </w:t>
            </w:r>
            <w:r w:rsidR="00815A70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CIRNM</w:t>
            </w:r>
            <w:r w:rsidR="00815A70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 </w:t>
            </w:r>
            <w:r w:rsidR="00411B15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Extraordinária</w:t>
            </w:r>
            <w:r w:rsidR="00815A70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/2023</w:t>
            </w: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. </w:t>
            </w:r>
          </w:p>
          <w:p w14:paraId="2EA25591" w14:textId="759435B1" w:rsidR="00B02A8A" w:rsidRPr="00066702" w:rsidRDefault="00B02A8A" w:rsidP="00B02A8A">
            <w:pPr>
              <w:tabs>
                <w:tab w:val="left" w:pos="7938"/>
              </w:tabs>
              <w:ind w:right="28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</w:p>
        </w:tc>
      </w:tr>
      <w:tr w:rsidR="00A14F5E" w:rsidRPr="00BB71BC" w14:paraId="0013BF8D" w14:textId="77777777" w:rsidTr="006064E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7A3C8DAB" w14:textId="57FE0035" w:rsidR="00A14F5E" w:rsidRPr="00066702" w:rsidRDefault="00A14F5E" w:rsidP="00411327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VI -  TEMA DE </w:t>
            </w:r>
            <w:r w:rsidR="00CF3F57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APRESENTAÇÃO (</w:t>
            </w:r>
            <w:r w:rsidR="00411327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1</w:t>
            </w:r>
            <w:r w:rsidR="00B4164E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0 minutos)</w:t>
            </w:r>
          </w:p>
        </w:tc>
      </w:tr>
      <w:tr w:rsidR="00A14F5E" w:rsidRPr="00BB71BC" w14:paraId="222E0B87" w14:textId="77777777" w:rsidTr="003720AB">
        <w:trPr>
          <w:trHeight w:val="1226"/>
        </w:trPr>
        <w:tc>
          <w:tcPr>
            <w:tcW w:w="10207" w:type="dxa"/>
          </w:tcPr>
          <w:p w14:paraId="351DA20E" w14:textId="77777777" w:rsidR="00992731" w:rsidRDefault="00992731" w:rsidP="00992731">
            <w:pPr>
              <w:pStyle w:val="PargrafodaLista"/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  <w:p w14:paraId="2895222C" w14:textId="78A034FC" w:rsidR="00992731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pt-BR" w:eastAsia="en-US"/>
              </w:rPr>
            </w:pPr>
            <w:r>
              <w:rPr>
                <w:rFonts w:ascii="Arial" w:hAnsi="Arial" w:cs="Arial"/>
                <w:b/>
                <w:lang w:val="pt-BR" w:eastAsia="en-US"/>
              </w:rPr>
              <w:t>Campanha de Vacinação Antirrábica Animal 2023;</w:t>
            </w:r>
          </w:p>
          <w:p w14:paraId="7430364E" w14:textId="77777777" w:rsidR="00992731" w:rsidRDefault="00992731" w:rsidP="00992731">
            <w:pPr>
              <w:pStyle w:val="PargrafodaLista"/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  <w:p w14:paraId="7C4CB09F" w14:textId="2312201D" w:rsidR="00992731" w:rsidRPr="000C4FB5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>
              <w:rPr>
                <w:rFonts w:ascii="Arial" w:hAnsi="Arial" w:cs="Arial"/>
                <w:b/>
                <w:iCs/>
                <w:lang w:val="pt-BR" w:eastAsia="en-US"/>
              </w:rPr>
              <w:t>Resolução CMS Nº 09 DE 12 de 12 de julho de 2023, dispõe sobre aprovação de recursos de Emenda Parlamentar, no valor de R$ 100.000,00 reais, de autoria do Deputado Estadual Valdir Mendes Barranco, para o Município de Nova Guarita – MT.</w:t>
            </w:r>
          </w:p>
          <w:p w14:paraId="10A84364" w14:textId="60C8C1D9" w:rsidR="00EB60B3" w:rsidRPr="00EB60B3" w:rsidRDefault="00EB60B3" w:rsidP="00EB60B3">
            <w:pPr>
              <w:pStyle w:val="PargrafodaLista"/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</w:tc>
      </w:tr>
      <w:tr w:rsidR="00066702" w:rsidRPr="00066702" w14:paraId="6C1F47F3" w14:textId="77777777" w:rsidTr="006064E4">
        <w:tc>
          <w:tcPr>
            <w:tcW w:w="10207" w:type="dxa"/>
            <w:shd w:val="clear" w:color="auto" w:fill="BDD6EE" w:themeFill="accent1" w:themeFillTint="66"/>
            <w:hideMark/>
          </w:tcPr>
          <w:p w14:paraId="65543FC5" w14:textId="6C4F06D6" w:rsidR="0062465F" w:rsidRPr="00066702" w:rsidRDefault="0062465F" w:rsidP="0066708A">
            <w:pPr>
              <w:tabs>
                <w:tab w:val="left" w:pos="7938"/>
              </w:tabs>
              <w:ind w:right="282"/>
              <w:jc w:val="both"/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</w:pPr>
            <w:r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 xml:space="preserve">VII– PACTUAÇÕES </w:t>
            </w:r>
            <w:r w:rsidR="0066708A" w:rsidRPr="00066702">
              <w:rPr>
                <w:rFonts w:ascii="Arial" w:hAnsi="Arial" w:cs="Arial"/>
                <w:b/>
                <w:sz w:val="24"/>
                <w:szCs w:val="24"/>
                <w:lang w:val="pt-BR" w:eastAsia="en-US"/>
              </w:rPr>
              <w:t>CIRNM/MT</w:t>
            </w:r>
          </w:p>
        </w:tc>
      </w:tr>
      <w:tr w:rsidR="00992731" w:rsidRPr="00BB71BC" w14:paraId="250F9EE9" w14:textId="77777777" w:rsidTr="00380526">
        <w:trPr>
          <w:trHeight w:val="335"/>
        </w:trPr>
        <w:tc>
          <w:tcPr>
            <w:tcW w:w="10207" w:type="dxa"/>
          </w:tcPr>
          <w:p w14:paraId="2CAC66EA" w14:textId="77777777" w:rsidR="00992731" w:rsidRPr="00554D2A" w:rsidRDefault="00992731" w:rsidP="00992731">
            <w:pPr>
              <w:jc w:val="both"/>
              <w:rPr>
                <w:rFonts w:ascii="Arial" w:hAnsi="Arial" w:cs="Arial"/>
                <w:b/>
                <w:lang w:val="pt-BR" w:eastAsia="en-US"/>
              </w:rPr>
            </w:pPr>
          </w:p>
          <w:p w14:paraId="7851F824" w14:textId="20C62DD7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 xml:space="preserve">nº 004, de 27 de julho de 2023, 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</w:t>
            </w:r>
            <w:bookmarkStart w:id="0" w:name="_Hlk134771577"/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do Plano de Aplicação de Recursos MAC, proveniente da Portaria 544/2023, proposta n° 13658344000123003,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298,391,00 (duzentos e noventa e oito mil, trezentos e noventa e um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, para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Aquisição de Equipamentos e Material Permanente para Unidade Básica de Saúde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do município de Marcelândia, localizado na Região Norte-Mato-grossense.</w:t>
            </w:r>
            <w:bookmarkEnd w:id="0"/>
          </w:p>
          <w:p w14:paraId="7BA96706" w14:textId="5EC6AE72" w:rsidR="00992731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lastRenderedPageBreak/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 xml:space="preserve">nº 005, de 27 de julho de 2023, 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ropõe a aprovação do Plano de Aplicação de Recursos</w:t>
            </w:r>
            <w:r w:rsidR="00BB71BC">
              <w:rPr>
                <w:rFonts w:ascii="Arial" w:hAnsi="Arial" w:cs="Arial"/>
                <w:b/>
                <w:iCs/>
                <w:lang w:val="pt-BR" w:eastAsia="en-US"/>
              </w:rPr>
              <w:t xml:space="preserve"> 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MAC, proveniente da Portaria 544/2023, proposta n° 13658344000123002,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609.600,00 (seiscentos e nove mil e seiscentos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, para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Aquisição de Unidade Móvel de Saúde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Marcelândia, localizado na Região Norte-Mato-grossense.</w:t>
            </w:r>
          </w:p>
          <w:p w14:paraId="2CE24B64" w14:textId="0EA05C5C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 xml:space="preserve">nº 006, de 27 de julho de 2023, 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13658344000123004,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694.800,00 (seiscentos e nove e quatro mil e oitocentos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, para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Reforma de Unidade Básica de Saúde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Marcelândia, localizado na Região Norte-Mato-grossense.</w:t>
            </w:r>
          </w:p>
          <w:p w14:paraId="0072F8B3" w14:textId="63FBBC0F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 xml:space="preserve">nº 007, de 27 de julho de 2023, 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que </w:t>
            </w:r>
            <w:bookmarkStart w:id="1" w:name="_GoBack"/>
            <w:bookmarkEnd w:id="1"/>
            <w:r>
              <w:rPr>
                <w:rFonts w:ascii="Arial" w:hAnsi="Arial" w:cs="Arial"/>
                <w:b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13658344000123008,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513.625,00 (quinhentos e treze mil, seiscentos e vinte e cinco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para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Aquisição de Unidade Odontológica Móvel de Saúde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Marcelândia, localizado na Região Norte-Mato-grossense.</w:t>
            </w:r>
          </w:p>
          <w:p w14:paraId="55BB9570" w14:textId="4611B941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 xml:space="preserve">nº 008, de 27 de julho de 2023, 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13658344000123007,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302.004,00 (trezentos e dois mil e quatro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para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Aquisição de Equipamento e Material Permanente para Unidade de Atenção Especializada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Marcelândia, localizado na Região Norte-Mato-grossense.</w:t>
            </w:r>
          </w:p>
          <w:p w14:paraId="1860BC30" w14:textId="3C5332DD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>nº 009, de 27 de julho de 2023,</w:t>
            </w:r>
            <w:r w:rsidRPr="003720AB">
              <w:rPr>
                <w:b/>
                <w:iCs/>
                <w:lang w:val="pt-BR"/>
              </w:rPr>
              <w:t xml:space="preserve"> </w:t>
            </w:r>
            <w:r w:rsidR="00BB71BC" w:rsidRPr="00BB71BC">
              <w:rPr>
                <w:rFonts w:ascii="Arial" w:hAnsi="Arial" w:cs="Arial"/>
                <w:b/>
                <w:iCs/>
                <w:lang w:val="pt-BR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ispõe sobre a aprovação do Cofinanciamento Estadual Excepcional referente ao Plano de Aplicação de Recursos MAC, proveniente de Crédito Orçamentário no valor de </w:t>
            </w:r>
            <w:r w:rsidRPr="003720AB">
              <w:rPr>
                <w:rFonts w:ascii="Arial" w:hAnsi="Arial" w:cs="Arial"/>
                <w:b/>
                <w:lang w:val="pt-BR" w:eastAsia="en-US"/>
              </w:rPr>
              <w:t>R$ 1.000.000,00 (um milhão de reais) para custeio, manutenção e qualificação dos serviços de do Município de Marcelândia,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localizado na Região Norte-Mato-grossense.</w:t>
            </w:r>
          </w:p>
          <w:p w14:paraId="52203BDA" w14:textId="68AD8AB7" w:rsidR="00992731" w:rsidRPr="003720AB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>nº 010, de 27 de julho de 2023,</w:t>
            </w:r>
            <w:r w:rsidRPr="003720AB">
              <w:rPr>
                <w:rFonts w:eastAsiaTheme="minorHAnsi"/>
                <w:b/>
                <w:iCs/>
                <w:lang w:val="pt-BR" w:eastAsia="en-US"/>
              </w:rPr>
              <w:t xml:space="preserve"> </w:t>
            </w:r>
            <w:r w:rsidR="00BB71BC" w:rsidRPr="00BB71BC">
              <w:rPr>
                <w:rFonts w:ascii="Arial" w:eastAsiaTheme="minorHAnsi" w:hAnsi="Arial" w:cs="Arial"/>
                <w:b/>
                <w:iCs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97523.1720001/23-003,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6.160.000,00 (seis milhões e cento e sessenta milhões de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para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Construção de Unidade de Atenção Especializada em Saúde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Nova Santa Helena, localizado na Região Norte-Mato-grossense.</w:t>
            </w:r>
          </w:p>
          <w:p w14:paraId="39A4FFCC" w14:textId="5D05253E" w:rsidR="00992731" w:rsidRPr="00BD270A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>nº 011, de 27 de julho de 2023,</w:t>
            </w:r>
            <w:r w:rsidRPr="003720AB">
              <w:rPr>
                <w:rFonts w:eastAsiaTheme="minorHAnsi"/>
                <w:b/>
                <w:iCs/>
                <w:lang w:val="pt-BR" w:eastAsia="en-US"/>
              </w:rPr>
              <w:t xml:space="preserve"> </w:t>
            </w:r>
            <w:r w:rsidR="00BB71BC" w:rsidRPr="00BB71BC">
              <w:rPr>
                <w:rFonts w:ascii="Arial" w:eastAsiaTheme="minorHAnsi" w:hAnsi="Arial" w:cs="Arial"/>
                <w:b/>
                <w:iCs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97523.1720001/23-004, no valor de R$ 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>513.625,00 (quinhentos e treze mil, seiscentos e vinte e cinco reais)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 xml:space="preserve"> para</w:t>
            </w:r>
            <w:r w:rsidRPr="003720AB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Aquisição de Unidade Odontológica Móvel d</w:t>
            </w:r>
            <w:r w:rsidRPr="003720AB">
              <w:rPr>
                <w:rFonts w:ascii="Arial" w:hAnsi="Arial" w:cs="Arial"/>
                <w:b/>
                <w:iCs/>
                <w:lang w:val="pt-BR" w:eastAsia="en-US"/>
              </w:rPr>
              <w:t>o município de Nova Santa Helena, localizado na Região Norte-Mato-grossense.</w:t>
            </w:r>
          </w:p>
          <w:p w14:paraId="09F61AA4" w14:textId="53C26BC5" w:rsidR="00992731" w:rsidRPr="00BD270A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10D19">
              <w:rPr>
                <w:rFonts w:ascii="Arial" w:hAnsi="Arial" w:cs="Arial"/>
                <w:b/>
                <w:lang w:val="pt-BR" w:eastAsia="en-US"/>
              </w:rPr>
              <w:t xml:space="preserve">Proposição Operacional CIRNM/MT </w:t>
            </w:r>
            <w:r>
              <w:rPr>
                <w:rFonts w:ascii="Arial" w:hAnsi="Arial" w:cs="Arial"/>
                <w:b/>
                <w:lang w:val="pt-BR" w:eastAsia="en-US"/>
              </w:rPr>
              <w:t>nº 012, de 27 de julho de 2023,</w:t>
            </w:r>
            <w:r w:rsidRPr="00BD270A">
              <w:rPr>
                <w:rFonts w:eastAsiaTheme="minorHAnsi"/>
                <w:b/>
                <w:iCs/>
                <w:lang w:val="pt-BR" w:eastAsia="en-US"/>
              </w:rPr>
              <w:t xml:space="preserve"> </w:t>
            </w:r>
            <w:r w:rsidR="00BB71BC" w:rsidRPr="00BB71BC">
              <w:rPr>
                <w:rFonts w:ascii="Arial" w:eastAsiaTheme="minorHAnsi" w:hAnsi="Arial" w:cs="Arial"/>
                <w:b/>
                <w:iCs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BD270A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97523.170001/23-002, no valor de R$ </w:t>
            </w:r>
            <w:r w:rsidRPr="00BD270A">
              <w:rPr>
                <w:rFonts w:ascii="Arial" w:hAnsi="Arial" w:cs="Arial"/>
                <w:b/>
                <w:bCs/>
                <w:iCs/>
                <w:lang w:val="pt-BR" w:eastAsia="en-US"/>
              </w:rPr>
              <w:t>882.000,00 (oitocentos e oitenta e dois mil reais)</w:t>
            </w:r>
            <w:r w:rsidRPr="00BD270A">
              <w:rPr>
                <w:rFonts w:ascii="Arial" w:hAnsi="Arial" w:cs="Arial"/>
                <w:b/>
                <w:iCs/>
                <w:lang w:val="pt-BR" w:eastAsia="en-US"/>
              </w:rPr>
              <w:t xml:space="preserve"> para</w:t>
            </w:r>
            <w:r w:rsidRPr="00BD270A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Reforma de Unidade Básica de Saúde d</w:t>
            </w:r>
            <w:r w:rsidRPr="00BD270A">
              <w:rPr>
                <w:rFonts w:ascii="Arial" w:hAnsi="Arial" w:cs="Arial"/>
                <w:b/>
                <w:iCs/>
                <w:lang w:val="pt-BR" w:eastAsia="en-US"/>
              </w:rPr>
              <w:t>o município de Nova Santa Helena, localizado na Região Norte-Mato-grossense.</w:t>
            </w:r>
          </w:p>
          <w:p w14:paraId="4168BDC6" w14:textId="585331F1" w:rsidR="00992731" w:rsidRPr="00964912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64912">
              <w:rPr>
                <w:rFonts w:ascii="Arial" w:hAnsi="Arial" w:cs="Arial"/>
                <w:b/>
                <w:lang w:val="pt-BR" w:eastAsia="en-US"/>
              </w:rPr>
              <w:lastRenderedPageBreak/>
              <w:t>Proposição Operacional CIRNM/MT nº 013, de 27 de julho de 2023,</w:t>
            </w:r>
            <w:r w:rsidRPr="00964912">
              <w:rPr>
                <w:b/>
                <w:iCs/>
                <w:lang w:val="pt-BR"/>
              </w:rPr>
              <w:t xml:space="preserve"> </w:t>
            </w:r>
            <w:r w:rsidR="00BB71BC" w:rsidRPr="00BB71BC">
              <w:rPr>
                <w:rFonts w:ascii="Arial" w:hAnsi="Arial" w:cs="Arial"/>
                <w:b/>
                <w:iCs/>
                <w:lang w:val="pt-BR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d</w:t>
            </w:r>
            <w:r w:rsidRPr="00964912">
              <w:rPr>
                <w:rFonts w:ascii="Arial" w:hAnsi="Arial" w:cs="Arial"/>
                <w:b/>
                <w:iCs/>
                <w:lang w:val="pt-BR" w:eastAsia="en-US"/>
              </w:rPr>
              <w:t xml:space="preserve">ispõe sobre a aprovação do Cofinanciamento Estadual Excepcional referente ao Plano de Aplicação de Recursos MAC, proveniente de Crédito Orçamentário no valor de </w:t>
            </w:r>
            <w:r w:rsidRPr="00964912">
              <w:rPr>
                <w:rFonts w:ascii="Arial" w:hAnsi="Arial" w:cs="Arial"/>
                <w:b/>
                <w:lang w:val="pt-BR" w:eastAsia="en-US"/>
              </w:rPr>
              <w:t>R$ 250.000,00 (duzentos e cinquenta mil reais) para custeio, manutenção e qualificação dos serviços de Saúde do Município de Itaúba,</w:t>
            </w:r>
            <w:r w:rsidRPr="00964912">
              <w:rPr>
                <w:rFonts w:ascii="Arial" w:hAnsi="Arial" w:cs="Arial"/>
                <w:b/>
                <w:iCs/>
                <w:lang w:val="pt-BR" w:eastAsia="en-US"/>
              </w:rPr>
              <w:t xml:space="preserve"> localizado na Região Norte-Mato-grossense.</w:t>
            </w:r>
          </w:p>
          <w:p w14:paraId="6A45379C" w14:textId="5BEE6B2F" w:rsidR="00992731" w:rsidRPr="00EB60B3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Cs/>
                <w:lang w:val="pt-BR" w:eastAsia="en-US"/>
              </w:rPr>
            </w:pPr>
            <w:r w:rsidRPr="00964912">
              <w:rPr>
                <w:rFonts w:ascii="Arial" w:hAnsi="Arial" w:cs="Arial"/>
                <w:b/>
                <w:lang w:val="pt-BR" w:eastAsia="en-US"/>
              </w:rPr>
              <w:t>Proposição Operacional CIRNM/MT nº 014, de 27 de julho de 2023,</w:t>
            </w:r>
            <w:r w:rsidRPr="00964912">
              <w:rPr>
                <w:rFonts w:eastAsiaTheme="minorHAnsi"/>
                <w:b/>
                <w:iCs/>
                <w:lang w:val="pt-BR" w:eastAsia="en-US"/>
              </w:rPr>
              <w:t xml:space="preserve"> </w:t>
            </w:r>
            <w:r w:rsidR="00BB71BC" w:rsidRPr="00BB71BC">
              <w:rPr>
                <w:rFonts w:ascii="Arial" w:eastAsiaTheme="minorHAnsi" w:hAnsi="Arial" w:cs="Arial"/>
                <w:b/>
                <w:iCs/>
                <w:lang w:val="pt-BR" w:eastAsia="en-US"/>
              </w:rPr>
              <w:t xml:space="preserve">que </w:t>
            </w:r>
            <w:r>
              <w:rPr>
                <w:rFonts w:ascii="Arial" w:hAnsi="Arial" w:cs="Arial"/>
                <w:b/>
                <w:iCs/>
                <w:lang w:val="pt-BR" w:eastAsia="en-US"/>
              </w:rPr>
              <w:t>p</w:t>
            </w:r>
            <w:r w:rsidRPr="00964912">
              <w:rPr>
                <w:rFonts w:ascii="Arial" w:hAnsi="Arial" w:cs="Arial"/>
                <w:b/>
                <w:iCs/>
                <w:lang w:val="pt-BR" w:eastAsia="en-US"/>
              </w:rPr>
              <w:t xml:space="preserve">ropõe a aprovação do Plano de Aplicação de Recursos MAC, proveniente da Portaria 544/2023, proposta n° 13871816000123002, no valor de R$ </w:t>
            </w:r>
            <w:r w:rsidRPr="00964912">
              <w:rPr>
                <w:rFonts w:ascii="Arial" w:hAnsi="Arial" w:cs="Arial"/>
                <w:b/>
                <w:bCs/>
                <w:iCs/>
                <w:lang w:val="pt-BR" w:eastAsia="en-US"/>
              </w:rPr>
              <w:t>323.812,00 (trezentos e vinte e três mil, oitocentos e doze reais)</w:t>
            </w:r>
            <w:r w:rsidRPr="00964912">
              <w:rPr>
                <w:rFonts w:ascii="Arial" w:hAnsi="Arial" w:cs="Arial"/>
                <w:b/>
                <w:iCs/>
                <w:lang w:val="pt-BR" w:eastAsia="en-US"/>
              </w:rPr>
              <w:t>,</w:t>
            </w:r>
            <w:r w:rsidRPr="00964912">
              <w:rPr>
                <w:rFonts w:ascii="Arial" w:hAnsi="Arial" w:cs="Arial"/>
                <w:b/>
                <w:bCs/>
                <w:iCs/>
                <w:lang w:val="pt-BR" w:eastAsia="en-US"/>
              </w:rPr>
              <w:t xml:space="preserve"> para aquisição de 01 (uma) Ambulância Tipo A Simples Remoção Tipo Furgão, </w:t>
            </w:r>
            <w:r w:rsidRPr="00964912">
              <w:rPr>
                <w:rFonts w:ascii="Arial" w:hAnsi="Arial" w:cs="Arial"/>
                <w:b/>
                <w:iCs/>
                <w:lang w:val="pt-BR" w:eastAsia="en-US"/>
              </w:rPr>
              <w:t xml:space="preserve">para o município de Itaúba, localizado na </w:t>
            </w:r>
            <w:r w:rsidRPr="00EB60B3">
              <w:rPr>
                <w:rFonts w:ascii="Arial" w:hAnsi="Arial" w:cs="Arial"/>
                <w:b/>
                <w:iCs/>
                <w:lang w:val="pt-BR" w:eastAsia="en-US"/>
              </w:rPr>
              <w:t>Região Norte-Mato-grossense.</w:t>
            </w:r>
          </w:p>
          <w:p w14:paraId="7C733DF9" w14:textId="07CA7B9F" w:rsidR="00992731" w:rsidRDefault="00992731" w:rsidP="009927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lang w:val="pt-BR" w:eastAsia="en-US"/>
              </w:rPr>
            </w:pPr>
            <w:r w:rsidRPr="00EB60B3">
              <w:rPr>
                <w:rFonts w:ascii="Arial" w:hAnsi="Arial" w:cs="Arial"/>
                <w:b/>
                <w:lang w:val="pt-BR" w:eastAsia="en-US"/>
              </w:rPr>
              <w:t>Proposição Operacional CIRNM/MT nº 015, de 27 de julho de 2023,</w:t>
            </w:r>
            <w:r w:rsidR="00BB71BC">
              <w:rPr>
                <w:rFonts w:ascii="Arial" w:hAnsi="Arial" w:cs="Arial"/>
                <w:b/>
                <w:lang w:val="pt-BR" w:eastAsia="en-US"/>
              </w:rPr>
              <w:t xml:space="preserve"> que</w:t>
            </w:r>
            <w:r w:rsidRPr="00EB60B3">
              <w:rPr>
                <w:rFonts w:eastAsia="MS Mincho"/>
                <w:b/>
                <w:lang w:val="pt-BR" w:eastAsia="en-US"/>
              </w:rPr>
              <w:t xml:space="preserve"> </w:t>
            </w:r>
            <w:r>
              <w:rPr>
                <w:rFonts w:ascii="Arial" w:hAnsi="Arial" w:cs="Arial"/>
                <w:b/>
                <w:lang w:val="pt-BR" w:eastAsia="en-US"/>
              </w:rPr>
              <w:t>p</w:t>
            </w:r>
            <w:r w:rsidRPr="00EB60B3">
              <w:rPr>
                <w:rFonts w:ascii="Arial" w:hAnsi="Arial" w:cs="Arial"/>
                <w:b/>
                <w:lang w:val="pt-BR" w:eastAsia="en-US"/>
              </w:rPr>
              <w:t>ropõe aprovar o Plano Operativo do Consórcio Intermunicipal de Saúde da Região Norte Mato-grossense - CISRNM, para o exercício de 2023, com sede no município de Colíder/MT, região de saúde Norte Mato-grossense.</w:t>
            </w:r>
          </w:p>
          <w:p w14:paraId="6E71F6A2" w14:textId="771FF220" w:rsidR="00992731" w:rsidRPr="00815A70" w:rsidRDefault="00992731" w:rsidP="00992731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</w:tbl>
    <w:p w14:paraId="6BCF096B" w14:textId="77777777" w:rsidR="005247AC" w:rsidRDefault="005247AC" w:rsidP="005247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BR" w:eastAsia="en-US"/>
        </w:rPr>
      </w:pPr>
    </w:p>
    <w:p w14:paraId="67BC7128" w14:textId="5368349A" w:rsidR="005247AC" w:rsidRPr="005247AC" w:rsidRDefault="005247AC" w:rsidP="005247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BR" w:eastAsia="en-US"/>
        </w:rPr>
      </w:pPr>
      <w:r w:rsidRPr="005247AC">
        <w:rPr>
          <w:rFonts w:ascii="Arial" w:eastAsia="Times New Roman" w:hAnsi="Arial" w:cs="Arial"/>
          <w:b/>
          <w:sz w:val="28"/>
          <w:szCs w:val="28"/>
          <w:lang w:val="pt-BR" w:eastAsia="en-US"/>
        </w:rPr>
        <w:t xml:space="preserve">Próxima CIR – </w:t>
      </w:r>
      <w:r w:rsidR="001E3E34">
        <w:rPr>
          <w:rFonts w:ascii="Arial" w:eastAsia="Times New Roman" w:hAnsi="Arial" w:cs="Arial"/>
          <w:b/>
          <w:sz w:val="28"/>
          <w:szCs w:val="28"/>
          <w:lang w:val="pt-BR" w:eastAsia="en-US"/>
        </w:rPr>
        <w:t>17/08</w:t>
      </w:r>
      <w:r w:rsidR="003C1B26">
        <w:rPr>
          <w:rFonts w:ascii="Arial" w:eastAsia="Times New Roman" w:hAnsi="Arial" w:cs="Arial"/>
          <w:b/>
          <w:sz w:val="28"/>
          <w:szCs w:val="28"/>
          <w:lang w:val="pt-BR" w:eastAsia="en-US"/>
        </w:rPr>
        <w:t>/2023</w:t>
      </w:r>
    </w:p>
    <w:p w14:paraId="434DEEF6" w14:textId="51243D70" w:rsidR="005247AC" w:rsidRPr="005247AC" w:rsidRDefault="005247AC" w:rsidP="005247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BR" w:eastAsia="en-US"/>
        </w:rPr>
      </w:pPr>
      <w:r w:rsidRPr="005247AC">
        <w:rPr>
          <w:rFonts w:ascii="Arial" w:eastAsia="Times New Roman" w:hAnsi="Arial" w:cs="Arial"/>
          <w:b/>
          <w:sz w:val="28"/>
          <w:szCs w:val="28"/>
          <w:lang w:val="pt-BR" w:eastAsia="en-US"/>
        </w:rPr>
        <w:t>Data para envi</w:t>
      </w:r>
      <w:r w:rsidR="005A4949">
        <w:rPr>
          <w:rFonts w:ascii="Arial" w:eastAsia="Times New Roman" w:hAnsi="Arial" w:cs="Arial"/>
          <w:b/>
          <w:sz w:val="28"/>
          <w:szCs w:val="28"/>
          <w:lang w:val="pt-BR" w:eastAsia="en-US"/>
        </w:rPr>
        <w:t xml:space="preserve">o de pauta para a próxima CIR – </w:t>
      </w:r>
      <w:r w:rsidR="007B7686">
        <w:rPr>
          <w:rFonts w:ascii="Arial" w:eastAsia="Times New Roman" w:hAnsi="Arial" w:cs="Arial"/>
          <w:b/>
          <w:sz w:val="28"/>
          <w:szCs w:val="28"/>
          <w:lang w:val="pt-BR" w:eastAsia="en-US"/>
        </w:rPr>
        <w:t>0</w:t>
      </w:r>
      <w:r w:rsidR="00BB71BC">
        <w:rPr>
          <w:rFonts w:ascii="Arial" w:eastAsia="Times New Roman" w:hAnsi="Arial" w:cs="Arial"/>
          <w:b/>
          <w:sz w:val="28"/>
          <w:szCs w:val="28"/>
          <w:lang w:val="pt-BR" w:eastAsia="en-US"/>
        </w:rPr>
        <w:t>4</w:t>
      </w:r>
      <w:r w:rsidR="007B7686">
        <w:rPr>
          <w:rFonts w:ascii="Arial" w:eastAsia="Times New Roman" w:hAnsi="Arial" w:cs="Arial"/>
          <w:b/>
          <w:sz w:val="28"/>
          <w:szCs w:val="28"/>
          <w:lang w:val="pt-BR" w:eastAsia="en-US"/>
        </w:rPr>
        <w:t>/08</w:t>
      </w:r>
      <w:r w:rsidR="003C1B26">
        <w:rPr>
          <w:rFonts w:ascii="Arial" w:eastAsia="Times New Roman" w:hAnsi="Arial" w:cs="Arial"/>
          <w:b/>
          <w:sz w:val="28"/>
          <w:szCs w:val="28"/>
          <w:lang w:val="pt-BR" w:eastAsia="en-US"/>
        </w:rPr>
        <w:t>/2023</w:t>
      </w:r>
    </w:p>
    <w:p w14:paraId="0A0A0514" w14:textId="6F8864FA" w:rsidR="00DD7BEF" w:rsidRPr="00066702" w:rsidRDefault="00DD7BEF" w:rsidP="00060F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BR" w:eastAsia="en-US"/>
        </w:rPr>
      </w:pPr>
    </w:p>
    <w:sectPr w:rsidR="00DD7BEF" w:rsidRPr="00066702" w:rsidSect="00CB718A">
      <w:headerReference w:type="default" r:id="rId8"/>
      <w:footerReference w:type="default" r:id="rId9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7C45" w14:textId="77777777" w:rsidR="000243ED" w:rsidRDefault="000243ED" w:rsidP="008740D6">
      <w:pPr>
        <w:spacing w:after="0" w:line="240" w:lineRule="auto"/>
      </w:pPr>
      <w:r>
        <w:separator/>
      </w:r>
    </w:p>
  </w:endnote>
  <w:endnote w:type="continuationSeparator" w:id="0">
    <w:p w14:paraId="548490AE" w14:textId="77777777" w:rsidR="000243ED" w:rsidRDefault="000243ED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20E6" w14:textId="77777777" w:rsidR="00AC1A23" w:rsidRPr="009B12DF" w:rsidRDefault="005B0D35" w:rsidP="005B0D35">
    <w:pPr>
      <w:pStyle w:val="Rodap"/>
      <w:jc w:val="center"/>
      <w:rPr>
        <w:lang w:val="pt-BR"/>
      </w:rPr>
    </w:pPr>
    <w:r w:rsidRPr="009B12DF">
      <w:rPr>
        <w:lang w:val="pt-BR"/>
      </w:rPr>
      <w:t>Avenida Princesa Isabel, nº 467, Setor Norte, Bairro Nossa Senhora da Guia</w:t>
    </w:r>
  </w:p>
  <w:p w14:paraId="5BA40373" w14:textId="77777777" w:rsidR="000524D3" w:rsidRPr="009B12DF" w:rsidRDefault="00AC1A23" w:rsidP="005B0D35">
    <w:pPr>
      <w:pStyle w:val="Rodap"/>
      <w:jc w:val="center"/>
      <w:rPr>
        <w:lang w:val="pt-BR"/>
      </w:rPr>
    </w:pPr>
    <w:r w:rsidRPr="009B12DF">
      <w:rPr>
        <w:lang w:val="pt-BR"/>
      </w:rPr>
      <w:t>CEP: 78</w:t>
    </w:r>
    <w:r w:rsidR="005B0D35" w:rsidRPr="009B12DF">
      <w:rPr>
        <w:lang w:val="pt-BR"/>
      </w:rPr>
      <w:t>.500-000</w:t>
    </w:r>
    <w:r w:rsidRPr="009B12DF">
      <w:rPr>
        <w:lang w:val="pt-BR"/>
      </w:rPr>
      <w:t xml:space="preserve"> • C</w:t>
    </w:r>
    <w:r w:rsidR="005B0D35" w:rsidRPr="009B12DF">
      <w:rPr>
        <w:lang w:val="pt-BR"/>
      </w:rPr>
      <w:t>olíder</w:t>
    </w:r>
    <w:r w:rsidRPr="009B12DF">
      <w:rPr>
        <w:lang w:val="pt-BR"/>
      </w:rPr>
      <w:t xml:space="preserve"> • Mato Grosso</w:t>
    </w:r>
    <w:r w:rsidR="000F04D0" w:rsidRPr="009B12DF">
      <w:rPr>
        <w:lang w:val="pt-BR"/>
      </w:rPr>
      <w:t xml:space="preserve"> </w:t>
    </w:r>
    <w:r w:rsidR="000524D3" w:rsidRPr="009B12DF">
      <w:rPr>
        <w:lang w:val="pt-BR"/>
      </w:rPr>
      <w:t xml:space="preserve">• </w:t>
    </w:r>
    <w:r w:rsidR="005B0D35" w:rsidRPr="009B12DF">
      <w:rPr>
        <w:lang w:val="pt-BR"/>
      </w:rPr>
      <w:t>erscol@ses.</w:t>
    </w:r>
    <w:r w:rsidR="000524D3" w:rsidRPr="009B12DF">
      <w:rPr>
        <w:lang w:val="pt-BR"/>
      </w:rPr>
      <w:t>mt.gov.br</w:t>
    </w:r>
    <w:r w:rsidR="005B0D35" w:rsidRPr="009B12DF">
      <w:rPr>
        <w:lang w:val="pt-BR"/>
      </w:rPr>
      <w:t>• (66) 3541-2757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95B3" w14:textId="77777777" w:rsidR="000243ED" w:rsidRDefault="000243ED" w:rsidP="008740D6">
      <w:pPr>
        <w:spacing w:after="0" w:line="240" w:lineRule="auto"/>
      </w:pPr>
      <w:r>
        <w:separator/>
      </w:r>
    </w:p>
  </w:footnote>
  <w:footnote w:type="continuationSeparator" w:id="0">
    <w:p w14:paraId="0F7B724C" w14:textId="77777777" w:rsidR="000243ED" w:rsidRDefault="000243ED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E941" w14:textId="77777777" w:rsidR="000524D3" w:rsidRDefault="00AC1A23" w:rsidP="000524D3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20E5B72" wp14:editId="7BD6C514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E51BC" w14:textId="77777777" w:rsidR="008740D6" w:rsidRPr="009B12DF" w:rsidRDefault="005B0D35" w:rsidP="005B0D35">
    <w:pPr>
      <w:pStyle w:val="Cabealho"/>
      <w:jc w:val="center"/>
      <w:rPr>
        <w:rFonts w:ascii="Calibri" w:hAnsi="Calibri"/>
        <w:b/>
        <w:lang w:val="pt-BR"/>
      </w:rPr>
    </w:pPr>
    <w:r w:rsidRPr="009B12DF">
      <w:rPr>
        <w:rFonts w:ascii="Calibri" w:hAnsi="Calibri"/>
        <w:b/>
        <w:lang w:val="pt-BR"/>
      </w:rPr>
      <w:t>Escritório Regional de Saúde de Colíder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888"/>
    <w:multiLevelType w:val="hybridMultilevel"/>
    <w:tmpl w:val="44BAF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2398"/>
    <w:multiLevelType w:val="hybridMultilevel"/>
    <w:tmpl w:val="6B7AACA6"/>
    <w:lvl w:ilvl="0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0DF068CB"/>
    <w:multiLevelType w:val="hybridMultilevel"/>
    <w:tmpl w:val="F5545E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363"/>
    <w:multiLevelType w:val="hybridMultilevel"/>
    <w:tmpl w:val="C0A4D5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1134"/>
    <w:multiLevelType w:val="hybridMultilevel"/>
    <w:tmpl w:val="FD4C0F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231B"/>
    <w:multiLevelType w:val="hybridMultilevel"/>
    <w:tmpl w:val="EADA45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576F"/>
    <w:multiLevelType w:val="hybridMultilevel"/>
    <w:tmpl w:val="F3D4A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F3B"/>
    <w:multiLevelType w:val="hybridMultilevel"/>
    <w:tmpl w:val="005C28C0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2424016"/>
    <w:multiLevelType w:val="hybridMultilevel"/>
    <w:tmpl w:val="4F76DF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54BE"/>
    <w:multiLevelType w:val="hybridMultilevel"/>
    <w:tmpl w:val="ABD48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01859"/>
    <w:multiLevelType w:val="hybridMultilevel"/>
    <w:tmpl w:val="A3D21C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2AA0"/>
    <w:multiLevelType w:val="hybridMultilevel"/>
    <w:tmpl w:val="E4CC14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2972BC"/>
    <w:multiLevelType w:val="hybridMultilevel"/>
    <w:tmpl w:val="F0DCE758"/>
    <w:lvl w:ilvl="0" w:tplc="0416000D">
      <w:start w:val="1"/>
      <w:numFmt w:val="bullet"/>
      <w:lvlText w:val=""/>
      <w:lvlJc w:val="left"/>
      <w:pPr>
        <w:ind w:left="32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3" w15:restartNumberingAfterBreak="0">
    <w:nsid w:val="4E025934"/>
    <w:multiLevelType w:val="hybridMultilevel"/>
    <w:tmpl w:val="EA2639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D1D20"/>
    <w:multiLevelType w:val="hybridMultilevel"/>
    <w:tmpl w:val="05AA916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C07121"/>
    <w:multiLevelType w:val="hybridMultilevel"/>
    <w:tmpl w:val="A5A2B2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23DF5"/>
    <w:multiLevelType w:val="hybridMultilevel"/>
    <w:tmpl w:val="31F28D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1792"/>
    <w:multiLevelType w:val="hybridMultilevel"/>
    <w:tmpl w:val="9146C24C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37A56D5"/>
    <w:multiLevelType w:val="hybridMultilevel"/>
    <w:tmpl w:val="0718A6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75B56"/>
    <w:multiLevelType w:val="hybridMultilevel"/>
    <w:tmpl w:val="60D893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15"/>
  </w:num>
  <w:num w:numId="8">
    <w:abstractNumId w:val="10"/>
  </w:num>
  <w:num w:numId="9">
    <w:abstractNumId w:val="6"/>
  </w:num>
  <w:num w:numId="10">
    <w:abstractNumId w:val="12"/>
  </w:num>
  <w:num w:numId="11">
    <w:abstractNumId w:val="17"/>
  </w:num>
  <w:num w:numId="12">
    <w:abstractNumId w:val="2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18"/>
  </w:num>
  <w:num w:numId="18">
    <w:abstractNumId w:val="3"/>
  </w:num>
  <w:num w:numId="19">
    <w:abstractNumId w:val="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1120"/>
    <w:rsid w:val="00003ADB"/>
    <w:rsid w:val="000040C7"/>
    <w:rsid w:val="00004BAD"/>
    <w:rsid w:val="00010C0C"/>
    <w:rsid w:val="00013007"/>
    <w:rsid w:val="000243ED"/>
    <w:rsid w:val="00042CFD"/>
    <w:rsid w:val="00051846"/>
    <w:rsid w:val="000524D3"/>
    <w:rsid w:val="00052503"/>
    <w:rsid w:val="0005495A"/>
    <w:rsid w:val="00055595"/>
    <w:rsid w:val="00060F64"/>
    <w:rsid w:val="00062A0F"/>
    <w:rsid w:val="00066702"/>
    <w:rsid w:val="000720FA"/>
    <w:rsid w:val="00076B95"/>
    <w:rsid w:val="00086E8C"/>
    <w:rsid w:val="000905D9"/>
    <w:rsid w:val="000910A0"/>
    <w:rsid w:val="00095227"/>
    <w:rsid w:val="000A5707"/>
    <w:rsid w:val="000B2442"/>
    <w:rsid w:val="000B5982"/>
    <w:rsid w:val="000C4FB5"/>
    <w:rsid w:val="000D0039"/>
    <w:rsid w:val="000E0B67"/>
    <w:rsid w:val="000F04D0"/>
    <w:rsid w:val="000F06D1"/>
    <w:rsid w:val="00104F4F"/>
    <w:rsid w:val="00105977"/>
    <w:rsid w:val="0012124C"/>
    <w:rsid w:val="00122CAB"/>
    <w:rsid w:val="00143086"/>
    <w:rsid w:val="00165104"/>
    <w:rsid w:val="001673E1"/>
    <w:rsid w:val="00184276"/>
    <w:rsid w:val="00187DB9"/>
    <w:rsid w:val="001A1B35"/>
    <w:rsid w:val="001D778D"/>
    <w:rsid w:val="001E12EE"/>
    <w:rsid w:val="001E3E34"/>
    <w:rsid w:val="002031C3"/>
    <w:rsid w:val="00204E09"/>
    <w:rsid w:val="0021321E"/>
    <w:rsid w:val="002239FC"/>
    <w:rsid w:val="00231129"/>
    <w:rsid w:val="00241636"/>
    <w:rsid w:val="00241B2E"/>
    <w:rsid w:val="002542D5"/>
    <w:rsid w:val="00295623"/>
    <w:rsid w:val="002A01E0"/>
    <w:rsid w:val="002B6261"/>
    <w:rsid w:val="002C6C64"/>
    <w:rsid w:val="002F0025"/>
    <w:rsid w:val="003460E5"/>
    <w:rsid w:val="00352917"/>
    <w:rsid w:val="00355D1E"/>
    <w:rsid w:val="00360890"/>
    <w:rsid w:val="003720AB"/>
    <w:rsid w:val="003722F1"/>
    <w:rsid w:val="00380526"/>
    <w:rsid w:val="003A1CDF"/>
    <w:rsid w:val="003A52C7"/>
    <w:rsid w:val="003A68C5"/>
    <w:rsid w:val="003C1B26"/>
    <w:rsid w:val="003D764E"/>
    <w:rsid w:val="003F6F23"/>
    <w:rsid w:val="00410F12"/>
    <w:rsid w:val="00411327"/>
    <w:rsid w:val="00411B15"/>
    <w:rsid w:val="00413926"/>
    <w:rsid w:val="00421FAF"/>
    <w:rsid w:val="00447F80"/>
    <w:rsid w:val="004506A0"/>
    <w:rsid w:val="0045126D"/>
    <w:rsid w:val="0046613A"/>
    <w:rsid w:val="00473718"/>
    <w:rsid w:val="00475EBB"/>
    <w:rsid w:val="00490989"/>
    <w:rsid w:val="004A3AE7"/>
    <w:rsid w:val="004C7C97"/>
    <w:rsid w:val="004D12F9"/>
    <w:rsid w:val="004D3571"/>
    <w:rsid w:val="004E4CAE"/>
    <w:rsid w:val="004F0F83"/>
    <w:rsid w:val="004F32A0"/>
    <w:rsid w:val="00507817"/>
    <w:rsid w:val="00515D4C"/>
    <w:rsid w:val="005247AC"/>
    <w:rsid w:val="00534292"/>
    <w:rsid w:val="00534BDC"/>
    <w:rsid w:val="00537B54"/>
    <w:rsid w:val="00547A83"/>
    <w:rsid w:val="00554D2A"/>
    <w:rsid w:val="00571787"/>
    <w:rsid w:val="005752F3"/>
    <w:rsid w:val="005777DA"/>
    <w:rsid w:val="00591945"/>
    <w:rsid w:val="005A3668"/>
    <w:rsid w:val="005A4949"/>
    <w:rsid w:val="005B04D3"/>
    <w:rsid w:val="005B0D35"/>
    <w:rsid w:val="005B135B"/>
    <w:rsid w:val="005B4322"/>
    <w:rsid w:val="005E0408"/>
    <w:rsid w:val="005E64E4"/>
    <w:rsid w:val="0060539B"/>
    <w:rsid w:val="006057F6"/>
    <w:rsid w:val="006064E4"/>
    <w:rsid w:val="00623F4D"/>
    <w:rsid w:val="0062465F"/>
    <w:rsid w:val="00624E18"/>
    <w:rsid w:val="00637A2E"/>
    <w:rsid w:val="006559E5"/>
    <w:rsid w:val="0066708A"/>
    <w:rsid w:val="00673D68"/>
    <w:rsid w:val="006756A5"/>
    <w:rsid w:val="006900C5"/>
    <w:rsid w:val="006927DA"/>
    <w:rsid w:val="006A14B4"/>
    <w:rsid w:val="006B6476"/>
    <w:rsid w:val="006C0550"/>
    <w:rsid w:val="006D7CB3"/>
    <w:rsid w:val="00731924"/>
    <w:rsid w:val="00742710"/>
    <w:rsid w:val="00750769"/>
    <w:rsid w:val="00755D7C"/>
    <w:rsid w:val="00766C55"/>
    <w:rsid w:val="007717C3"/>
    <w:rsid w:val="00772B81"/>
    <w:rsid w:val="007833C9"/>
    <w:rsid w:val="007878FC"/>
    <w:rsid w:val="007A2AB0"/>
    <w:rsid w:val="007A34FC"/>
    <w:rsid w:val="007B7686"/>
    <w:rsid w:val="007F3E83"/>
    <w:rsid w:val="007F55AD"/>
    <w:rsid w:val="00807D2F"/>
    <w:rsid w:val="0081325E"/>
    <w:rsid w:val="008142C2"/>
    <w:rsid w:val="00815A70"/>
    <w:rsid w:val="00825AF7"/>
    <w:rsid w:val="00832295"/>
    <w:rsid w:val="00847F25"/>
    <w:rsid w:val="008502EC"/>
    <w:rsid w:val="00851857"/>
    <w:rsid w:val="00851B87"/>
    <w:rsid w:val="00857998"/>
    <w:rsid w:val="00865A60"/>
    <w:rsid w:val="00867E38"/>
    <w:rsid w:val="008704BF"/>
    <w:rsid w:val="008740D6"/>
    <w:rsid w:val="0089594C"/>
    <w:rsid w:val="008A4C20"/>
    <w:rsid w:val="008A7BE9"/>
    <w:rsid w:val="008B7242"/>
    <w:rsid w:val="008D243F"/>
    <w:rsid w:val="008D6A7A"/>
    <w:rsid w:val="008E5533"/>
    <w:rsid w:val="00900617"/>
    <w:rsid w:val="00904E92"/>
    <w:rsid w:val="00926820"/>
    <w:rsid w:val="00933574"/>
    <w:rsid w:val="00937EA0"/>
    <w:rsid w:val="00940CD5"/>
    <w:rsid w:val="00964912"/>
    <w:rsid w:val="0096677E"/>
    <w:rsid w:val="00980454"/>
    <w:rsid w:val="00992731"/>
    <w:rsid w:val="009B12DF"/>
    <w:rsid w:val="009B1577"/>
    <w:rsid w:val="009B3E09"/>
    <w:rsid w:val="009B7099"/>
    <w:rsid w:val="009D7656"/>
    <w:rsid w:val="00A14F5E"/>
    <w:rsid w:val="00A16F74"/>
    <w:rsid w:val="00A16F88"/>
    <w:rsid w:val="00A52223"/>
    <w:rsid w:val="00A6333F"/>
    <w:rsid w:val="00A64CA4"/>
    <w:rsid w:val="00A76158"/>
    <w:rsid w:val="00A900BD"/>
    <w:rsid w:val="00AA5652"/>
    <w:rsid w:val="00AC0988"/>
    <w:rsid w:val="00AC1A23"/>
    <w:rsid w:val="00AC2F99"/>
    <w:rsid w:val="00AD2CF9"/>
    <w:rsid w:val="00AD35CC"/>
    <w:rsid w:val="00AE4266"/>
    <w:rsid w:val="00B02A8A"/>
    <w:rsid w:val="00B177A0"/>
    <w:rsid w:val="00B4164E"/>
    <w:rsid w:val="00B45D98"/>
    <w:rsid w:val="00B76D0E"/>
    <w:rsid w:val="00B932B5"/>
    <w:rsid w:val="00BA0395"/>
    <w:rsid w:val="00BA12C6"/>
    <w:rsid w:val="00BB3E19"/>
    <w:rsid w:val="00BB71BC"/>
    <w:rsid w:val="00BC52DE"/>
    <w:rsid w:val="00BD270A"/>
    <w:rsid w:val="00BD314C"/>
    <w:rsid w:val="00BD44EC"/>
    <w:rsid w:val="00BE08AE"/>
    <w:rsid w:val="00BF5243"/>
    <w:rsid w:val="00C151F4"/>
    <w:rsid w:val="00C2616D"/>
    <w:rsid w:val="00C26B65"/>
    <w:rsid w:val="00C57240"/>
    <w:rsid w:val="00C658F0"/>
    <w:rsid w:val="00C70114"/>
    <w:rsid w:val="00C851B2"/>
    <w:rsid w:val="00C85600"/>
    <w:rsid w:val="00C85914"/>
    <w:rsid w:val="00C9740F"/>
    <w:rsid w:val="00CB0E96"/>
    <w:rsid w:val="00CB44A4"/>
    <w:rsid w:val="00CB64B3"/>
    <w:rsid w:val="00CB7156"/>
    <w:rsid w:val="00CB718A"/>
    <w:rsid w:val="00CD51F0"/>
    <w:rsid w:val="00CE6A75"/>
    <w:rsid w:val="00CF2A33"/>
    <w:rsid w:val="00CF3F57"/>
    <w:rsid w:val="00CF41A7"/>
    <w:rsid w:val="00D06925"/>
    <w:rsid w:val="00D12A3E"/>
    <w:rsid w:val="00D15523"/>
    <w:rsid w:val="00D23252"/>
    <w:rsid w:val="00D275AD"/>
    <w:rsid w:val="00D32848"/>
    <w:rsid w:val="00D35269"/>
    <w:rsid w:val="00D42FFB"/>
    <w:rsid w:val="00D46833"/>
    <w:rsid w:val="00D56773"/>
    <w:rsid w:val="00D62626"/>
    <w:rsid w:val="00D75051"/>
    <w:rsid w:val="00D76140"/>
    <w:rsid w:val="00D87791"/>
    <w:rsid w:val="00D87BF8"/>
    <w:rsid w:val="00D92490"/>
    <w:rsid w:val="00DD7281"/>
    <w:rsid w:val="00DD7BEF"/>
    <w:rsid w:val="00DE1C53"/>
    <w:rsid w:val="00DE3B6A"/>
    <w:rsid w:val="00DF12C0"/>
    <w:rsid w:val="00DF3CA0"/>
    <w:rsid w:val="00DF414E"/>
    <w:rsid w:val="00E0302F"/>
    <w:rsid w:val="00E04C9A"/>
    <w:rsid w:val="00E107C9"/>
    <w:rsid w:val="00E328E4"/>
    <w:rsid w:val="00E34EC8"/>
    <w:rsid w:val="00E361AF"/>
    <w:rsid w:val="00E43C85"/>
    <w:rsid w:val="00E4480F"/>
    <w:rsid w:val="00E55459"/>
    <w:rsid w:val="00E7322A"/>
    <w:rsid w:val="00E74999"/>
    <w:rsid w:val="00E75E72"/>
    <w:rsid w:val="00E841FC"/>
    <w:rsid w:val="00E94AAB"/>
    <w:rsid w:val="00EB60B3"/>
    <w:rsid w:val="00EC132B"/>
    <w:rsid w:val="00EC5FC7"/>
    <w:rsid w:val="00ED17B9"/>
    <w:rsid w:val="00EE29BC"/>
    <w:rsid w:val="00EE694F"/>
    <w:rsid w:val="00EF39DE"/>
    <w:rsid w:val="00F03EC2"/>
    <w:rsid w:val="00F153F1"/>
    <w:rsid w:val="00F33F09"/>
    <w:rsid w:val="00F4339D"/>
    <w:rsid w:val="00F43776"/>
    <w:rsid w:val="00F51444"/>
    <w:rsid w:val="00F565FD"/>
    <w:rsid w:val="00F57C1C"/>
    <w:rsid w:val="00F63FE3"/>
    <w:rsid w:val="00F818D6"/>
    <w:rsid w:val="00F81AE3"/>
    <w:rsid w:val="00F85991"/>
    <w:rsid w:val="00F87B89"/>
    <w:rsid w:val="00F93108"/>
    <w:rsid w:val="00F93F3E"/>
    <w:rsid w:val="00FC255F"/>
    <w:rsid w:val="00FC7AE5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38D7FE87"/>
  <w15:docId w15:val="{DAE34690-3DF8-4F70-83E2-D53CCFF5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5E"/>
    <w:rPr>
      <w:rFonts w:eastAsiaTheme="minorEastAsi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54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35C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0D35"/>
    <w:rPr>
      <w:color w:val="0563C1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35C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35CC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1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A1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10F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F1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F12"/>
    <w:rPr>
      <w:rFonts w:eastAsiaTheme="minorEastAsia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F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F12"/>
    <w:rPr>
      <w:rFonts w:eastAsiaTheme="minorEastAsia"/>
      <w:b/>
      <w:bCs/>
      <w:sz w:val="20"/>
      <w:szCs w:val="20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0549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5CB1-A3E9-411A-B605-7B42A745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Grazielle Scarpin da Silva</cp:lastModifiedBy>
  <cp:revision>220</cp:revision>
  <cp:lastPrinted>2023-04-20T13:02:00Z</cp:lastPrinted>
  <dcterms:created xsi:type="dcterms:W3CDTF">2019-09-12T14:05:00Z</dcterms:created>
  <dcterms:modified xsi:type="dcterms:W3CDTF">2023-07-27T12:30:00Z</dcterms:modified>
</cp:coreProperties>
</file>